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B2" w:rsidRPr="00084B08" w:rsidRDefault="00EB47B2">
      <w:pPr>
        <w:tabs>
          <w:tab w:val="center" w:pos="4680"/>
          <w:tab w:val="left" w:pos="5040"/>
          <w:tab w:val="left" w:pos="5760"/>
          <w:tab w:val="left" w:pos="6480"/>
          <w:tab w:val="left" w:pos="7200"/>
          <w:tab w:val="left" w:pos="7920"/>
          <w:tab w:val="left" w:pos="8640"/>
          <w:tab w:val="left" w:pos="9360"/>
        </w:tabs>
        <w:spacing w:after="85"/>
        <w:rPr>
          <w:rFonts w:ascii="Georgia" w:eastAsia="PMingLiU" w:hAnsi="Georgia" w:cs="PMingLiU"/>
        </w:rPr>
      </w:pPr>
      <w:r w:rsidRPr="00084B08">
        <w:rPr>
          <w:rFonts w:ascii="Georgia" w:eastAsia="PMingLiU" w:hAnsi="Georgia" w:cs="PMingLiU"/>
        </w:rPr>
        <w:fldChar w:fldCharType="begin"/>
      </w:r>
      <w:r w:rsidRPr="00084B08">
        <w:rPr>
          <w:rFonts w:ascii="Georgia" w:eastAsia="PMingLiU" w:hAnsi="Georgia" w:cs="PMingLiU"/>
        </w:rPr>
        <w:instrText>ADVANCE \d4</w:instrText>
      </w:r>
      <w:r w:rsidRPr="00084B08">
        <w:rPr>
          <w:rFonts w:ascii="Georgia" w:eastAsia="PMingLiU" w:hAnsi="Georgia" w:cs="PMingLiU"/>
        </w:rPr>
        <w:fldChar w:fldCharType="end"/>
      </w:r>
      <w:r w:rsidRPr="00084B08">
        <w:rPr>
          <w:rFonts w:ascii="Georgia" w:eastAsia="PMingLiU" w:hAnsi="Georgia" w:cs="PMingLiU"/>
        </w:rPr>
        <w:tab/>
        <w:t xml:space="preserve"> </w:t>
      </w:r>
    </w:p>
    <w:p w:rsidR="00EB47B2" w:rsidRPr="00084B08" w:rsidRDefault="00EB47B2">
      <w:pPr>
        <w:tabs>
          <w:tab w:val="center" w:pos="4680"/>
          <w:tab w:val="left" w:pos="5040"/>
          <w:tab w:val="left" w:pos="5760"/>
          <w:tab w:val="left" w:pos="6480"/>
          <w:tab w:val="left" w:pos="7200"/>
          <w:tab w:val="left" w:pos="7920"/>
          <w:tab w:val="left" w:pos="8640"/>
          <w:tab w:val="left" w:pos="9360"/>
        </w:tabs>
        <w:spacing w:after="85"/>
        <w:rPr>
          <w:rFonts w:ascii="Georgia" w:eastAsia="PMingLiU" w:hAnsi="Georgia" w:cs="PMingLiU"/>
        </w:rPr>
      </w:pPr>
      <w:r w:rsidRPr="00084B08">
        <w:rPr>
          <w:rFonts w:ascii="Georgia" w:eastAsia="PMingLiU" w:hAnsi="Georgia" w:cs="PMingLiU"/>
        </w:rPr>
        <w:fldChar w:fldCharType="begin"/>
      </w:r>
      <w:r w:rsidRPr="00084B08">
        <w:rPr>
          <w:rFonts w:ascii="Georgia" w:eastAsia="PMingLiU" w:hAnsi="Georgia" w:cs="PMingLiU"/>
        </w:rPr>
        <w:instrText>ADVANCE \d4</w:instrText>
      </w:r>
      <w:r w:rsidRPr="00084B08">
        <w:rPr>
          <w:rFonts w:ascii="Georgia" w:eastAsia="PMingLiU" w:hAnsi="Georgia" w:cs="PMingLiU"/>
        </w:rPr>
        <w:fldChar w:fldCharType="end"/>
      </w:r>
      <w:r w:rsidRPr="00084B08">
        <w:rPr>
          <w:rFonts w:ascii="Georgia" w:eastAsia="PMingLiU" w:hAnsi="Georgia" w:cs="PMingLiU"/>
        </w:rPr>
        <w:tab/>
      </w:r>
      <w:r w:rsidRPr="00084B08">
        <w:rPr>
          <w:rFonts w:ascii="Georgia" w:eastAsia="PMingLiU" w:hAnsi="Georgia" w:cs="PMingLiU"/>
          <w:b/>
          <w:bCs/>
          <w:sz w:val="28"/>
          <w:szCs w:val="28"/>
        </w:rPr>
        <w:t>MEDITATION SHABAT MISHPATIM</w:t>
      </w:r>
      <w:r w:rsidRPr="00084B08">
        <w:rPr>
          <w:rFonts w:ascii="Georgia" w:eastAsia="PMingLiU" w:hAnsi="Georgia" w:cs="PMingLiU"/>
          <w:b/>
          <w:bCs/>
        </w:rPr>
        <w:t xml:space="preserve"> </w:t>
      </w:r>
    </w:p>
    <w:p w:rsidR="00EB47B2" w:rsidRPr="00D2132D" w:rsidRDefault="00EB47B2" w:rsidP="00084B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Georgia" w:eastAsia="PMingLiU" w:hAnsi="Georgia" w:cs="PMingLiU"/>
          <w:b/>
          <w:sz w:val="20"/>
          <w:szCs w:val="20"/>
        </w:rPr>
      </w:pPr>
      <w:r w:rsidRPr="00084B08">
        <w:rPr>
          <w:rFonts w:ascii="Georgia" w:eastAsia="PMingLiU" w:hAnsi="Georgia" w:cs="PMingLiU"/>
        </w:rPr>
        <w:fldChar w:fldCharType="begin"/>
      </w:r>
      <w:r w:rsidRPr="00084B08">
        <w:rPr>
          <w:rFonts w:ascii="Georgia" w:eastAsia="PMingLiU" w:hAnsi="Georgia" w:cs="PMingLiU"/>
        </w:rPr>
        <w:instrText>ADVANCE \d4</w:instrText>
      </w:r>
      <w:r w:rsidRPr="00084B08">
        <w:rPr>
          <w:rFonts w:ascii="Georgia" w:eastAsia="PMingLiU" w:hAnsi="Georgia" w:cs="PMingLiU"/>
        </w:rPr>
        <w:fldChar w:fldCharType="end"/>
      </w:r>
      <w:r>
        <w:rPr>
          <w:rFonts w:ascii="Georgia" w:eastAsia="PMingLiU" w:hAnsi="Georgia" w:cs="PMingLiU"/>
        </w:rPr>
        <w:t xml:space="preserve">          </w:t>
      </w:r>
    </w:p>
    <w:p w:rsidR="00EB47B2" w:rsidRDefault="00EB4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Georgia" w:eastAsia="PMingLiU" w:hAnsi="Georgia" w:cs="PMingLiU"/>
          <w:b/>
          <w:sz w:val="28"/>
          <w:szCs w:val="28"/>
        </w:rPr>
      </w:pPr>
    </w:p>
    <w:p w:rsidR="00EB47B2" w:rsidRDefault="00EB4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Georgia" w:eastAsia="PMingLiU" w:hAnsi="Georgia" w:cs="PMingLiU"/>
          <w:b/>
          <w:sz w:val="28"/>
          <w:szCs w:val="28"/>
        </w:rPr>
      </w:pPr>
      <w:r w:rsidRPr="00084B08">
        <w:rPr>
          <w:rFonts w:ascii="Georgia" w:eastAsia="PMingLiU" w:hAnsi="Georgia" w:cs="PMingLiU"/>
          <w:b/>
          <w:sz w:val="28"/>
          <w:szCs w:val="28"/>
        </w:rPr>
        <w:t>Welcome</w:t>
      </w:r>
      <w:r>
        <w:rPr>
          <w:rFonts w:ascii="Georgia" w:eastAsia="PMingLiU" w:hAnsi="Georgia" w:cs="PMingLiU"/>
          <w:b/>
          <w:sz w:val="28"/>
          <w:szCs w:val="28"/>
        </w:rPr>
        <w:t xml:space="preserve">: </w:t>
      </w:r>
    </w:p>
    <w:p w:rsidR="00EB47B2" w:rsidRDefault="00EB47B2" w:rsidP="00D21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Georgia" w:eastAsia="PMingLiU" w:hAnsi="Georgia" w:cs="PMingLiU"/>
          <w:bCs/>
          <w:sz w:val="28"/>
          <w:szCs w:val="28"/>
        </w:rPr>
      </w:pPr>
      <w:r>
        <w:rPr>
          <w:rFonts w:ascii="Georgia" w:eastAsia="PMingLiU" w:hAnsi="Georgia" w:cs="PMingLiU"/>
          <w:b/>
          <w:bCs/>
          <w:i/>
          <w:sz w:val="28"/>
          <w:szCs w:val="28"/>
        </w:rPr>
        <w:t xml:space="preserve">Chant:  </w:t>
      </w:r>
      <w:r w:rsidRPr="00A80C08">
        <w:rPr>
          <w:rFonts w:ascii="Georgia" w:eastAsia="PMingLiU" w:hAnsi="Georgia" w:cs="PMingLiU"/>
          <w:bCs/>
          <w:i/>
          <w:sz w:val="28"/>
          <w:szCs w:val="28"/>
        </w:rPr>
        <w:t>Kol Ha’neshema</w:t>
      </w:r>
      <w:r>
        <w:rPr>
          <w:rFonts w:ascii="Georgia" w:eastAsia="PMingLiU" w:hAnsi="Georgia" w:cs="PMingLiU"/>
          <w:bCs/>
          <w:i/>
          <w:sz w:val="28"/>
          <w:szCs w:val="28"/>
        </w:rPr>
        <w:t xml:space="preserve">  </w:t>
      </w:r>
      <w:r>
        <w:rPr>
          <w:rFonts w:ascii="Georgia" w:eastAsia="PMingLiU" w:hAnsi="Georgia" w:cs="PMingLiU"/>
          <w:b/>
          <w:sz w:val="28"/>
          <w:szCs w:val="28"/>
        </w:rPr>
        <w:t xml:space="preserve"> </w:t>
      </w:r>
      <w:r w:rsidRPr="009373AC">
        <w:rPr>
          <w:rFonts w:ascii="Georgia" w:eastAsia="PMingLiU" w:hAnsi="Georgia" w:cs="PMingLiU"/>
          <w:sz w:val="28"/>
          <w:szCs w:val="28"/>
        </w:rPr>
        <w:t>Every breath shall praise You.</w:t>
      </w:r>
      <w:r w:rsidRPr="009373AC">
        <w:rPr>
          <w:rFonts w:ascii="Georgia" w:eastAsia="PMingLiU" w:hAnsi="Georgia" w:cs="PMingLiU"/>
          <w:bCs/>
          <w:sz w:val="28"/>
          <w:szCs w:val="28"/>
        </w:rPr>
        <w:t xml:space="preserve">  </w:t>
      </w:r>
    </w:p>
    <w:p w:rsidR="00EB47B2" w:rsidRDefault="00EB47B2" w:rsidP="00D21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rPr>
          <w:rFonts w:ascii="Georgia" w:eastAsia="PMingLiU" w:hAnsi="Georgia" w:cs="PMingLiU"/>
        </w:rPr>
      </w:pPr>
    </w:p>
    <w:p w:rsidR="00EB47B2" w:rsidRPr="00A80C08"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bCs/>
        </w:rPr>
      </w:pPr>
      <w:r w:rsidRPr="00A80C08">
        <w:rPr>
          <w:rFonts w:ascii="Georgia" w:eastAsia="PMingLiU" w:hAnsi="Georgia" w:cs="PMingLiU"/>
        </w:rPr>
        <w:t xml:space="preserve">In the </w:t>
      </w:r>
      <w:r w:rsidRPr="00A80C08">
        <w:rPr>
          <w:rFonts w:ascii="Georgia" w:eastAsia="PMingLiU" w:hAnsi="Georgia" w:cs="PMingLiU"/>
          <w:i/>
          <w:iCs/>
        </w:rPr>
        <w:t>Zohar,</w:t>
      </w:r>
      <w:r w:rsidRPr="00A80C08">
        <w:rPr>
          <w:rFonts w:ascii="Georgia" w:eastAsia="PMingLiU" w:hAnsi="Georgia" w:cs="PMingLiU"/>
        </w:rPr>
        <w:t xml:space="preserve"> the 13</w:t>
      </w:r>
      <w:r w:rsidRPr="00A80C08">
        <w:rPr>
          <w:rFonts w:ascii="Georgia" w:eastAsia="PMingLiU" w:hAnsi="Georgia" w:cs="PMingLiU"/>
          <w:vertAlign w:val="superscript"/>
        </w:rPr>
        <w:t>th</w:t>
      </w:r>
      <w:r w:rsidRPr="00A80C08">
        <w:rPr>
          <w:rFonts w:ascii="Georgia" w:eastAsia="PMingLiU" w:hAnsi="Georgia" w:cs="PMingLiU"/>
        </w:rPr>
        <w:t xml:space="preserve"> century text on </w:t>
      </w:r>
      <w:r w:rsidRPr="00A80C08">
        <w:rPr>
          <w:rFonts w:ascii="Georgia" w:eastAsia="PMingLiU" w:hAnsi="Georgia" w:cs="PMingLiU"/>
          <w:i/>
          <w:iCs/>
        </w:rPr>
        <w:t>Kabbalah</w:t>
      </w:r>
      <w:r w:rsidRPr="00A80C08">
        <w:rPr>
          <w:rFonts w:ascii="Georgia" w:eastAsia="PMingLiU" w:hAnsi="Georgia" w:cs="PMingLiU"/>
        </w:rPr>
        <w:t>, the central figure, Rabbi Shimon bar Yochai, taught that the union between humans and God is best effected through the medium of breath. According to Rabbi Shimon bar Yochai, King Solomon learned from his father, King David, the breathing techniques involved in invoking the Holy Breath, the inspiration of the Divine. “By learning and practicing the secrets inherent in breath,” he said, “Solomon could lift nature’s physical veil from created things and see the spirit within</w:t>
      </w:r>
      <w:r w:rsidRPr="00A80C08">
        <w:rPr>
          <w:rFonts w:ascii="Georgia" w:eastAsia="PMingLiU" w:hAnsi="Georgia" w:cs="PMingLiU"/>
          <w:bCs/>
        </w:rPr>
        <w:t>.</w:t>
      </w:r>
      <w:r w:rsidRPr="00A80C08">
        <w:rPr>
          <w:rFonts w:ascii="Georgia" w:eastAsia="PMingLiU" w:hAnsi="Georgia" w:cs="PMingLiU"/>
        </w:rPr>
        <w:t>”</w:t>
      </w:r>
      <w:r w:rsidRPr="00A80C08">
        <w:rPr>
          <w:rFonts w:ascii="Georgia" w:eastAsia="PMingLiU" w:hAnsi="Georgia" w:cs="PMingLiU"/>
          <w:bCs/>
        </w:rPr>
        <w:t xml:space="preserve"> </w:t>
      </w:r>
    </w:p>
    <w:p w:rsidR="00EB47B2" w:rsidRDefault="00EB47B2" w:rsidP="008270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b/>
          <w:sz w:val="28"/>
          <w:szCs w:val="28"/>
        </w:rPr>
      </w:pPr>
    </w:p>
    <w:p w:rsidR="00EB47B2" w:rsidRPr="00A80C08" w:rsidRDefault="00EB47B2" w:rsidP="008270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b/>
          <w:sz w:val="20"/>
          <w:szCs w:val="20"/>
        </w:rPr>
      </w:pPr>
      <w:r w:rsidRPr="00D2132D">
        <w:rPr>
          <w:rFonts w:ascii="Georgia" w:eastAsia="PMingLiU" w:hAnsi="Georgia" w:cs="PMingLiU"/>
          <w:b/>
          <w:sz w:val="28"/>
          <w:szCs w:val="28"/>
        </w:rPr>
        <w:t xml:space="preserve">Breathing Meditation:  Heaven and Earth Breaths  </w:t>
      </w:r>
    </w:p>
    <w:p w:rsidR="00EB47B2" w:rsidRPr="007E0EAB"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bCs/>
          <w:sz w:val="20"/>
          <w:szCs w:val="20"/>
        </w:rPr>
      </w:pPr>
      <w:r w:rsidRPr="009373AC">
        <w:rPr>
          <w:rFonts w:ascii="Georgia" w:eastAsia="PMingLiU" w:hAnsi="Georgia" w:cs="PMingLiU"/>
          <w:bCs/>
          <w:sz w:val="28"/>
          <w:szCs w:val="28"/>
        </w:rPr>
        <w:t>Center yourself with your legs uncrossed and your feet comfortably on the ground.  Let your body relax into your seat while you maintain a comfortable posture.  Breathe in:  up from the earth, through your feet and into the heart.  Breathe out:  from the heart, up through the crown of your head and out into the heavens.  Inward from the heavens, down from the crown of your head, into the heart, and out from the heart into the earth.  Let each cycle take you deeper. Let your eyes remain closed. (</w:t>
      </w:r>
      <w:r>
        <w:rPr>
          <w:rFonts w:ascii="Georgia" w:eastAsia="PMingLiU" w:hAnsi="Georgia" w:cs="PMingLiU"/>
          <w:bCs/>
          <w:sz w:val="28"/>
          <w:szCs w:val="28"/>
        </w:rPr>
        <w:t xml:space="preserve"> </w:t>
      </w:r>
      <w:r w:rsidRPr="007E0EAB">
        <w:rPr>
          <w:rFonts w:ascii="Georgia" w:eastAsia="PMingLiU" w:hAnsi="Georgia" w:cs="PMingLiU"/>
          <w:bCs/>
          <w:sz w:val="20"/>
          <w:szCs w:val="20"/>
        </w:rPr>
        <w:t xml:space="preserve">from R. Shefa Gold),    (5-10 min)  </w:t>
      </w:r>
      <w:r w:rsidRPr="007E0EAB">
        <w:rPr>
          <w:rFonts w:ascii="Georgia" w:eastAsia="PMingLiU" w:hAnsi="Georgia" w:cs="PMingLiU"/>
          <w:sz w:val="20"/>
          <w:szCs w:val="20"/>
        </w:rPr>
        <w:t>Amen</w:t>
      </w:r>
    </w:p>
    <w:p w:rsidR="00EB47B2"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0"/>
          <w:szCs w:val="20"/>
        </w:rPr>
      </w:pPr>
      <w:r w:rsidRPr="00084B08">
        <w:rPr>
          <w:rFonts w:ascii="Georgia" w:eastAsia="PMingLiU" w:hAnsi="Georgia" w:cs="PMingLiU"/>
        </w:rPr>
        <w:fldChar w:fldCharType="begin"/>
      </w:r>
      <w:r w:rsidRPr="00084B08">
        <w:rPr>
          <w:rFonts w:ascii="Georgia" w:eastAsia="PMingLiU" w:hAnsi="Georgia" w:cs="PMingLiU"/>
        </w:rPr>
        <w:instrText>ADVANCE \d4</w:instrText>
      </w:r>
      <w:r w:rsidRPr="00084B08">
        <w:rPr>
          <w:rFonts w:ascii="Georgia" w:eastAsia="PMingLiU" w:hAnsi="Georgia" w:cs="PMingLiU"/>
        </w:rPr>
        <w:fldChar w:fldCharType="end"/>
      </w:r>
    </w:p>
    <w:p w:rsidR="00EB47B2" w:rsidRPr="001F4BEC"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0"/>
          <w:szCs w:val="20"/>
        </w:rPr>
      </w:pPr>
      <w:r>
        <w:rPr>
          <w:rFonts w:ascii="Georgia" w:eastAsia="PMingLiU" w:hAnsi="Georgia" w:cs="PMingLiU"/>
          <w:b/>
          <w:bCs/>
          <w:sz w:val="28"/>
          <w:szCs w:val="28"/>
        </w:rPr>
        <w:t>Sacred Phrase</w:t>
      </w:r>
      <w:r w:rsidRPr="00084B08">
        <w:rPr>
          <w:rFonts w:ascii="Georgia" w:eastAsia="PMingLiU" w:hAnsi="Georgia" w:cs="PMingLiU"/>
          <w:b/>
          <w:bCs/>
          <w:sz w:val="28"/>
          <w:szCs w:val="28"/>
        </w:rPr>
        <w:t xml:space="preserve"> M</w:t>
      </w:r>
      <w:r>
        <w:rPr>
          <w:rFonts w:ascii="Georgia" w:eastAsia="PMingLiU" w:hAnsi="Georgia" w:cs="PMingLiU"/>
          <w:b/>
          <w:bCs/>
          <w:sz w:val="28"/>
          <w:szCs w:val="28"/>
        </w:rPr>
        <w:t>editation</w:t>
      </w:r>
      <w:r w:rsidRPr="00084B08">
        <w:rPr>
          <w:rFonts w:ascii="Georgia" w:eastAsia="PMingLiU" w:hAnsi="Georgia" w:cs="PMingLiU"/>
          <w:sz w:val="28"/>
          <w:szCs w:val="28"/>
        </w:rPr>
        <w:t xml:space="preserve">: </w:t>
      </w:r>
      <w:r w:rsidRPr="009373AC">
        <w:rPr>
          <w:rFonts w:ascii="Georgia" w:eastAsia="PMingLiU" w:hAnsi="Georgia" w:cs="PMingLiU"/>
          <w:b/>
          <w:sz w:val="28"/>
          <w:szCs w:val="28"/>
        </w:rPr>
        <w:t xml:space="preserve">HINEINI </w:t>
      </w:r>
      <w:r w:rsidRPr="009373AC">
        <w:rPr>
          <w:rFonts w:ascii="Georgia" w:eastAsia="PMingLiU" w:hAnsi="Georgia" w:cs="PMingLiU"/>
        </w:rPr>
        <w:t>(Here I am)</w:t>
      </w:r>
      <w:r>
        <w:rPr>
          <w:rFonts w:ascii="Georgia" w:eastAsia="PMingLiU" w:hAnsi="Georgia" w:cs="PMingLiU"/>
        </w:rPr>
        <w:t xml:space="preserve"> </w:t>
      </w:r>
      <w:r w:rsidRPr="00A80C08">
        <w:rPr>
          <w:rFonts w:ascii="Georgia" w:eastAsia="PMingLiU" w:hAnsi="Georgia" w:cs="PMingLiU"/>
          <w:sz w:val="20"/>
          <w:szCs w:val="20"/>
        </w:rPr>
        <w:t xml:space="preserve">Paula Donahue </w:t>
      </w:r>
      <w:r>
        <w:rPr>
          <w:rFonts w:ascii="Georgia" w:eastAsia="PMingLiU" w:hAnsi="Georgia" w:cs="PMingLiU"/>
          <w:sz w:val="28"/>
          <w:szCs w:val="28"/>
        </w:rPr>
        <w:t xml:space="preserve"> </w:t>
      </w:r>
      <w:r w:rsidRPr="00084B08">
        <w:rPr>
          <w:rFonts w:ascii="Georgia" w:eastAsia="PMingLiU" w:hAnsi="Georgia" w:cs="PMingLiU"/>
          <w:sz w:val="28"/>
          <w:szCs w:val="28"/>
        </w:rPr>
        <w:t xml:space="preserve">In the Torah, </w:t>
      </w:r>
      <w:r>
        <w:rPr>
          <w:rFonts w:ascii="Georgia" w:eastAsia="PMingLiU" w:hAnsi="Georgia" w:cs="PMingLiU"/>
          <w:sz w:val="28"/>
          <w:szCs w:val="28"/>
        </w:rPr>
        <w:t xml:space="preserve">when </w:t>
      </w:r>
      <w:r w:rsidRPr="00084B08">
        <w:rPr>
          <w:rFonts w:ascii="Georgia" w:eastAsia="PMingLiU" w:hAnsi="Georgia" w:cs="PMingLiU"/>
          <w:sz w:val="28"/>
          <w:szCs w:val="28"/>
        </w:rPr>
        <w:t xml:space="preserve">God calls </w:t>
      </w:r>
      <w:r>
        <w:rPr>
          <w:rFonts w:ascii="Georgia" w:eastAsia="PMingLiU" w:hAnsi="Georgia" w:cs="PMingLiU"/>
          <w:sz w:val="28"/>
          <w:szCs w:val="28"/>
        </w:rPr>
        <w:t>out to Abraham,</w:t>
      </w:r>
      <w:r w:rsidRPr="00084B08">
        <w:rPr>
          <w:rFonts w:ascii="Georgia" w:eastAsia="PMingLiU" w:hAnsi="Georgia" w:cs="PMingLiU"/>
          <w:sz w:val="28"/>
          <w:szCs w:val="28"/>
        </w:rPr>
        <w:t xml:space="preserve"> he answers "Hineini</w:t>
      </w:r>
      <w:r>
        <w:rPr>
          <w:rFonts w:ascii="Georgia" w:eastAsia="PMingLiU" w:hAnsi="Georgia" w:cs="PMingLiU"/>
          <w:sz w:val="28"/>
          <w:szCs w:val="28"/>
        </w:rPr>
        <w:t xml:space="preserve">."  </w:t>
      </w:r>
      <w:r w:rsidRPr="00084B08">
        <w:rPr>
          <w:rFonts w:ascii="Georgia" w:eastAsia="PMingLiU" w:hAnsi="Georgia" w:cs="PMingLiU"/>
          <w:sz w:val="28"/>
          <w:szCs w:val="28"/>
        </w:rPr>
        <w:t>When God speaks from the burning bush</w:t>
      </w:r>
      <w:r>
        <w:rPr>
          <w:rFonts w:ascii="Georgia" w:eastAsia="PMingLiU" w:hAnsi="Georgia" w:cs="PMingLiU"/>
          <w:sz w:val="28"/>
          <w:szCs w:val="28"/>
        </w:rPr>
        <w:t>,</w:t>
      </w:r>
      <w:r w:rsidRPr="00084B08">
        <w:rPr>
          <w:rFonts w:ascii="Georgia" w:eastAsia="PMingLiU" w:hAnsi="Georgia" w:cs="PMingLiU"/>
          <w:sz w:val="28"/>
          <w:szCs w:val="28"/>
        </w:rPr>
        <w:t xml:space="preserve"> Moses</w:t>
      </w:r>
      <w:r>
        <w:rPr>
          <w:rFonts w:ascii="Georgia" w:eastAsia="PMingLiU" w:hAnsi="Georgia" w:cs="PMingLiU"/>
          <w:sz w:val="28"/>
          <w:szCs w:val="28"/>
        </w:rPr>
        <w:t xml:space="preserve"> replies</w:t>
      </w:r>
      <w:r w:rsidRPr="00084B08">
        <w:rPr>
          <w:rFonts w:ascii="Georgia" w:eastAsia="PMingLiU" w:hAnsi="Georgia" w:cs="PMingLiU"/>
          <w:sz w:val="28"/>
          <w:szCs w:val="28"/>
        </w:rPr>
        <w:t xml:space="preserve"> "Hineini</w:t>
      </w:r>
      <w:r>
        <w:rPr>
          <w:rFonts w:ascii="Georgia" w:eastAsia="PMingLiU" w:hAnsi="Georgia" w:cs="PMingLiU"/>
          <w:sz w:val="28"/>
          <w:szCs w:val="28"/>
        </w:rPr>
        <w:t xml:space="preserve">."  </w:t>
      </w:r>
      <w:r w:rsidRPr="00084B08">
        <w:rPr>
          <w:rFonts w:ascii="Georgia" w:eastAsia="PMingLiU" w:hAnsi="Georgia" w:cs="PMingLiU"/>
          <w:sz w:val="28"/>
          <w:szCs w:val="28"/>
        </w:rPr>
        <w:t xml:space="preserve">This word </w:t>
      </w:r>
      <w:r>
        <w:rPr>
          <w:rFonts w:ascii="Georgia" w:eastAsia="PMingLiU" w:hAnsi="Georgia" w:cs="PMingLiU"/>
          <w:sz w:val="28"/>
          <w:szCs w:val="28"/>
        </w:rPr>
        <w:t>can help</w:t>
      </w:r>
      <w:r w:rsidRPr="00084B08">
        <w:rPr>
          <w:rFonts w:ascii="Georgia" w:eastAsia="PMingLiU" w:hAnsi="Georgia" w:cs="PMingLiU"/>
          <w:sz w:val="28"/>
          <w:szCs w:val="28"/>
        </w:rPr>
        <w:t xml:space="preserve"> us to be present </w:t>
      </w:r>
      <w:r>
        <w:rPr>
          <w:rFonts w:ascii="Georgia" w:eastAsia="PMingLiU" w:hAnsi="Georgia" w:cs="PMingLiU"/>
          <w:sz w:val="28"/>
          <w:szCs w:val="28"/>
        </w:rPr>
        <w:t xml:space="preserve">in the moment,  to be here, now!  </w:t>
      </w:r>
      <w:r w:rsidRPr="00084B08">
        <w:rPr>
          <w:rFonts w:ascii="Georgia" w:eastAsia="PMingLiU" w:hAnsi="Georgia" w:cs="PMingLiU"/>
          <w:sz w:val="28"/>
          <w:szCs w:val="28"/>
        </w:rPr>
        <w:t xml:space="preserve">It </w:t>
      </w:r>
      <w:r>
        <w:rPr>
          <w:rFonts w:ascii="Georgia" w:eastAsia="PMingLiU" w:hAnsi="Georgia" w:cs="PMingLiU"/>
          <w:sz w:val="28"/>
          <w:szCs w:val="28"/>
        </w:rPr>
        <w:t>suggests</w:t>
      </w:r>
      <w:r w:rsidRPr="00084B08">
        <w:rPr>
          <w:rFonts w:ascii="Georgia" w:eastAsia="PMingLiU" w:hAnsi="Georgia" w:cs="PMingLiU"/>
          <w:sz w:val="28"/>
          <w:szCs w:val="28"/>
        </w:rPr>
        <w:t xml:space="preserve"> a readiness to offer ourselves fully and </w:t>
      </w:r>
      <w:r>
        <w:rPr>
          <w:rFonts w:ascii="Georgia" w:eastAsia="PMingLiU" w:hAnsi="Georgia" w:cs="PMingLiU"/>
          <w:sz w:val="28"/>
          <w:szCs w:val="28"/>
        </w:rPr>
        <w:t>openly t</w:t>
      </w:r>
      <w:r w:rsidRPr="00084B08">
        <w:rPr>
          <w:rFonts w:ascii="Georgia" w:eastAsia="PMingLiU" w:hAnsi="Georgia" w:cs="PMingLiU"/>
          <w:sz w:val="28"/>
          <w:szCs w:val="28"/>
        </w:rPr>
        <w:t>o what is being asked of us by the Divine</w:t>
      </w:r>
      <w:r>
        <w:rPr>
          <w:rFonts w:ascii="Georgia" w:eastAsia="PMingLiU" w:hAnsi="Georgia" w:cs="PMingLiU"/>
          <w:sz w:val="28"/>
          <w:szCs w:val="28"/>
        </w:rPr>
        <w:t xml:space="preserve">; </w:t>
      </w:r>
      <w:r w:rsidRPr="00084B08">
        <w:rPr>
          <w:rFonts w:ascii="Georgia" w:eastAsia="PMingLiU" w:hAnsi="Georgia" w:cs="PMingLiU"/>
          <w:sz w:val="28"/>
          <w:szCs w:val="28"/>
        </w:rPr>
        <w:t>to be aware of our body, mind and spirit</w:t>
      </w:r>
      <w:r>
        <w:rPr>
          <w:rFonts w:ascii="Georgia" w:eastAsia="PMingLiU" w:hAnsi="Georgia" w:cs="PMingLiU"/>
          <w:sz w:val="28"/>
          <w:szCs w:val="28"/>
        </w:rPr>
        <w:t xml:space="preserve">, </w:t>
      </w:r>
      <w:r w:rsidRPr="00084B08">
        <w:rPr>
          <w:rFonts w:ascii="Georgia" w:eastAsia="PMingLiU" w:hAnsi="Georgia" w:cs="PMingLiU"/>
          <w:sz w:val="28"/>
          <w:szCs w:val="28"/>
        </w:rPr>
        <w:t xml:space="preserve">to be open to the holiness always around us. </w:t>
      </w:r>
      <w:r>
        <w:rPr>
          <w:rFonts w:ascii="Georgia" w:eastAsia="PMingLiU" w:hAnsi="Georgia" w:cs="PMingLiU"/>
          <w:sz w:val="28"/>
          <w:szCs w:val="28"/>
        </w:rPr>
        <w:t xml:space="preserve"> </w:t>
      </w:r>
      <w:r w:rsidRPr="00084B08">
        <w:rPr>
          <w:rFonts w:ascii="Georgia" w:eastAsia="PMingLiU" w:hAnsi="Georgia" w:cs="PMingLiU"/>
          <w:sz w:val="28"/>
          <w:szCs w:val="28"/>
        </w:rPr>
        <w:t>Inhale "</w:t>
      </w:r>
      <w:r>
        <w:rPr>
          <w:rFonts w:ascii="Georgia" w:eastAsia="PMingLiU" w:hAnsi="Georgia" w:cs="PMingLiU"/>
          <w:sz w:val="28"/>
          <w:szCs w:val="28"/>
        </w:rPr>
        <w:t xml:space="preserve">I am here," </w:t>
      </w:r>
      <w:r w:rsidRPr="00084B08">
        <w:rPr>
          <w:rFonts w:ascii="Georgia" w:eastAsia="PMingLiU" w:hAnsi="Georgia" w:cs="PMingLiU"/>
          <w:sz w:val="28"/>
          <w:szCs w:val="28"/>
        </w:rPr>
        <w:t xml:space="preserve">exhale "Hineini". </w:t>
      </w:r>
      <w:r w:rsidRPr="00E41E16">
        <w:rPr>
          <w:rFonts w:ascii="Georgia" w:eastAsia="PMingLiU" w:hAnsi="Georgia" w:cs="PMingLiU"/>
          <w:sz w:val="20"/>
          <w:szCs w:val="20"/>
        </w:rPr>
        <w:t>(5 minutes)</w:t>
      </w:r>
      <w:r>
        <w:rPr>
          <w:rFonts w:ascii="Georgia" w:eastAsia="PMingLiU" w:hAnsi="Georgia" w:cs="PMingLiU"/>
          <w:sz w:val="20"/>
          <w:szCs w:val="20"/>
        </w:rPr>
        <w:t xml:space="preserve">  Let the words go, sit quietly, be present.  Be in the moment. (5 minutes)    </w:t>
      </w:r>
      <w:r w:rsidRPr="007E0EAB">
        <w:rPr>
          <w:rFonts w:ascii="Georgia" w:eastAsia="PMingLiU" w:hAnsi="Georgia" w:cs="PMingLiU"/>
          <w:sz w:val="20"/>
          <w:szCs w:val="20"/>
        </w:rPr>
        <w:t>Amen</w:t>
      </w:r>
    </w:p>
    <w:p w:rsidR="00EB47B2" w:rsidRDefault="00EB47B2" w:rsidP="008270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eorgia" w:hAnsi="Georgia" w:cs="Arial"/>
          <w:b/>
          <w:sz w:val="28"/>
          <w:szCs w:val="28"/>
        </w:rPr>
      </w:pPr>
      <w:r>
        <w:rPr>
          <w:rFonts w:ascii="Georgia" w:hAnsi="Georgia" w:cs="Arial"/>
          <w:b/>
          <w:sz w:val="28"/>
          <w:szCs w:val="28"/>
        </w:rPr>
        <w:t xml:space="preserve"> </w:t>
      </w:r>
    </w:p>
    <w:p w:rsidR="00EB47B2" w:rsidRPr="00316C33" w:rsidRDefault="00EB47B2" w:rsidP="008270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Georgia" w:hAnsi="Georgia"/>
          <w:b/>
          <w:sz w:val="20"/>
          <w:szCs w:val="20"/>
        </w:rPr>
      </w:pPr>
      <w:r w:rsidRPr="00316C33">
        <w:rPr>
          <w:rFonts w:ascii="Georgia" w:hAnsi="Georgia" w:cs="Arial"/>
          <w:b/>
          <w:sz w:val="28"/>
          <w:szCs w:val="28"/>
        </w:rPr>
        <w:t xml:space="preserve">Shema: </w:t>
      </w:r>
      <w:r w:rsidRPr="00316C33">
        <w:rPr>
          <w:rFonts w:ascii="Georgia" w:hAnsi="Georgia" w:cs="Arial"/>
          <w:b/>
        </w:rPr>
        <w:t xml:space="preserve"> </w:t>
      </w:r>
      <w:r w:rsidRPr="00316C33">
        <w:rPr>
          <w:rFonts w:ascii="Georgia" w:hAnsi="Georgia"/>
          <w:sz w:val="28"/>
          <w:szCs w:val="28"/>
        </w:rPr>
        <w:t>(Chanted slowly one breath per word)</w:t>
      </w:r>
      <w:r>
        <w:rPr>
          <w:rFonts w:ascii="Georgia" w:hAnsi="Georgia"/>
          <w:sz w:val="28"/>
          <w:szCs w:val="28"/>
        </w:rPr>
        <w:t xml:space="preserve"> </w:t>
      </w:r>
      <w:r w:rsidRPr="00316C33">
        <w:rPr>
          <w:rFonts w:ascii="Georgia" w:hAnsi="Georgia"/>
          <w:sz w:val="28"/>
          <w:szCs w:val="28"/>
        </w:rPr>
        <w:t xml:space="preserve"> </w:t>
      </w:r>
    </w:p>
    <w:p w:rsidR="00EB47B2" w:rsidRPr="00316C33" w:rsidRDefault="00EB47B2" w:rsidP="00827070">
      <w:pPr>
        <w:jc w:val="both"/>
        <w:rPr>
          <w:rFonts w:ascii="Georgia" w:eastAsia="PMingLiU" w:hAnsi="Georgia" w:cs="Arial"/>
          <w:b/>
          <w:bCs/>
          <w:sz w:val="72"/>
          <w:szCs w:val="72"/>
        </w:rPr>
      </w:pPr>
      <w:r w:rsidRPr="00316C33">
        <w:rPr>
          <w:rFonts w:ascii="Georgia" w:hAnsi="Georgia" w:cs="David" w:hint="eastAsia"/>
          <w:bCs/>
          <w:color w:val="000000"/>
          <w:sz w:val="72"/>
          <w:szCs w:val="72"/>
          <w:rtl/>
          <w:lang w:bidi="he-IL"/>
        </w:rPr>
        <w:t>שמע</w:t>
      </w:r>
      <w:r w:rsidRPr="00316C33">
        <w:rPr>
          <w:rFonts w:ascii="Georgia" w:hAnsi="Georgia" w:cs="David"/>
          <w:bCs/>
          <w:color w:val="000000"/>
          <w:sz w:val="72"/>
          <w:szCs w:val="72"/>
          <w:rtl/>
          <w:lang w:bidi="he-IL"/>
        </w:rPr>
        <w:t xml:space="preserve"> </w:t>
      </w:r>
      <w:r w:rsidRPr="00316C33">
        <w:rPr>
          <w:rFonts w:ascii="Georgia" w:hAnsi="Georgia" w:cs="David" w:hint="eastAsia"/>
          <w:bCs/>
          <w:color w:val="000000"/>
          <w:sz w:val="72"/>
          <w:szCs w:val="72"/>
          <w:rtl/>
          <w:lang w:bidi="he-IL"/>
        </w:rPr>
        <w:t>ישראל</w:t>
      </w:r>
      <w:r w:rsidRPr="00316C33">
        <w:rPr>
          <w:rFonts w:ascii="Georgia" w:hAnsi="Georgia" w:cs="David"/>
          <w:bCs/>
          <w:color w:val="000000"/>
          <w:sz w:val="72"/>
          <w:szCs w:val="72"/>
          <w:rtl/>
          <w:lang w:bidi="he-IL"/>
        </w:rPr>
        <w:t xml:space="preserve"> </w:t>
      </w:r>
      <w:r w:rsidRPr="00316C33">
        <w:rPr>
          <w:rFonts w:ascii="Georgia" w:hAnsi="Georgia" w:cs="David" w:hint="eastAsia"/>
          <w:bCs/>
          <w:color w:val="000000"/>
          <w:sz w:val="72"/>
          <w:szCs w:val="72"/>
          <w:rtl/>
          <w:lang w:bidi="he-IL"/>
        </w:rPr>
        <w:t>י</w:t>
      </w:r>
      <w:r w:rsidRPr="00316C33">
        <w:rPr>
          <w:rFonts w:ascii="Georgia" w:hAnsi="Georgia" w:cs="David"/>
          <w:bCs/>
          <w:color w:val="000000"/>
          <w:sz w:val="72"/>
          <w:szCs w:val="72"/>
          <w:rtl/>
          <w:lang w:bidi="he-IL"/>
        </w:rPr>
        <w:t>"</w:t>
      </w:r>
      <w:r w:rsidRPr="00316C33">
        <w:rPr>
          <w:rFonts w:ascii="Georgia" w:hAnsi="Georgia" w:cs="David" w:hint="eastAsia"/>
          <w:bCs/>
          <w:color w:val="000000"/>
          <w:sz w:val="72"/>
          <w:szCs w:val="72"/>
          <w:rtl/>
          <w:lang w:bidi="he-IL"/>
        </w:rPr>
        <w:t>י</w:t>
      </w:r>
      <w:r w:rsidRPr="00316C33">
        <w:rPr>
          <w:rFonts w:ascii="Georgia" w:hAnsi="Georgia" w:cs="David"/>
          <w:bCs/>
          <w:color w:val="000000"/>
          <w:sz w:val="72"/>
          <w:szCs w:val="72"/>
          <w:rtl/>
          <w:lang w:bidi="he-IL"/>
        </w:rPr>
        <w:t xml:space="preserve"> </w:t>
      </w:r>
      <w:r w:rsidRPr="00316C33">
        <w:rPr>
          <w:rFonts w:ascii="Georgia" w:hAnsi="Georgia" w:cs="David" w:hint="eastAsia"/>
          <w:bCs/>
          <w:color w:val="000000"/>
          <w:sz w:val="72"/>
          <w:szCs w:val="72"/>
          <w:rtl/>
          <w:lang w:bidi="he-IL"/>
        </w:rPr>
        <w:t>אלהינו</w:t>
      </w:r>
      <w:r w:rsidRPr="00316C33">
        <w:rPr>
          <w:rFonts w:ascii="Georgia" w:hAnsi="Georgia" w:cs="David"/>
          <w:bCs/>
          <w:color w:val="000000"/>
          <w:sz w:val="72"/>
          <w:szCs w:val="72"/>
          <w:rtl/>
          <w:lang w:bidi="he-IL"/>
        </w:rPr>
        <w:t xml:space="preserve"> </w:t>
      </w:r>
      <w:r w:rsidRPr="00316C33">
        <w:rPr>
          <w:rFonts w:ascii="Georgia" w:hAnsi="Georgia" w:cs="David" w:hint="eastAsia"/>
          <w:bCs/>
          <w:color w:val="000000"/>
          <w:sz w:val="72"/>
          <w:szCs w:val="72"/>
          <w:rtl/>
          <w:lang w:bidi="he-IL"/>
        </w:rPr>
        <w:t>י</w:t>
      </w:r>
      <w:r w:rsidRPr="00316C33">
        <w:rPr>
          <w:rFonts w:ascii="Georgia" w:hAnsi="Georgia" w:cs="David"/>
          <w:bCs/>
          <w:color w:val="000000"/>
          <w:sz w:val="72"/>
          <w:szCs w:val="72"/>
          <w:rtl/>
          <w:lang w:bidi="he-IL"/>
        </w:rPr>
        <w:t>"</w:t>
      </w:r>
      <w:r w:rsidRPr="00316C33">
        <w:rPr>
          <w:rFonts w:ascii="Georgia" w:hAnsi="Georgia" w:cs="David" w:hint="eastAsia"/>
          <w:bCs/>
          <w:color w:val="000000"/>
          <w:sz w:val="72"/>
          <w:szCs w:val="72"/>
          <w:rtl/>
          <w:lang w:bidi="he-IL"/>
        </w:rPr>
        <w:t>י</w:t>
      </w:r>
      <w:r w:rsidRPr="00316C33">
        <w:rPr>
          <w:rFonts w:ascii="Georgia" w:hAnsi="Georgia" w:cs="David"/>
          <w:bCs/>
          <w:color w:val="000000"/>
          <w:sz w:val="72"/>
          <w:szCs w:val="72"/>
          <w:rtl/>
          <w:lang w:bidi="he-IL"/>
        </w:rPr>
        <w:t xml:space="preserve"> </w:t>
      </w:r>
      <w:r w:rsidRPr="00316C33">
        <w:rPr>
          <w:rFonts w:ascii="Georgia" w:hAnsi="Georgia" w:cs="David" w:hint="eastAsia"/>
          <w:bCs/>
          <w:color w:val="000000"/>
          <w:sz w:val="72"/>
          <w:szCs w:val="72"/>
          <w:rtl/>
          <w:lang w:bidi="he-IL"/>
        </w:rPr>
        <w:t>אחד</w:t>
      </w:r>
    </w:p>
    <w:p w:rsidR="00EB47B2" w:rsidRPr="00316C33" w:rsidRDefault="00EB47B2" w:rsidP="008270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both"/>
        <w:textAlignment w:val="baseline"/>
        <w:rPr>
          <w:rFonts w:ascii="Georgia" w:hAnsi="Georgia"/>
          <w:b/>
          <w:bCs/>
          <w:i/>
          <w:iCs/>
          <w:sz w:val="28"/>
          <w:szCs w:val="28"/>
        </w:rPr>
      </w:pPr>
      <w:r w:rsidRPr="00316C33">
        <w:rPr>
          <w:rFonts w:ascii="Georgia" w:hAnsi="Georgia"/>
          <w:b/>
          <w:bCs/>
          <w:i/>
          <w:iCs/>
          <w:sz w:val="28"/>
          <w:szCs w:val="28"/>
        </w:rPr>
        <w:t>SHEMA YISRAEL, ADONAI ELOHEINU, ADONAI ECHAD</w:t>
      </w:r>
    </w:p>
    <w:p w:rsidR="00EB47B2" w:rsidRPr="00316C33" w:rsidRDefault="00EB47B2" w:rsidP="008270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both"/>
        <w:textAlignment w:val="baseline"/>
        <w:rPr>
          <w:rFonts w:ascii="Georgia" w:hAnsi="Georgia"/>
          <w:b/>
          <w:bCs/>
          <w:sz w:val="20"/>
          <w:szCs w:val="20"/>
        </w:rPr>
      </w:pPr>
      <w:r w:rsidRPr="00316C33">
        <w:rPr>
          <w:rFonts w:ascii="Georgia" w:hAnsi="Georgia"/>
          <w:b/>
          <w:bCs/>
          <w:sz w:val="20"/>
          <w:szCs w:val="20"/>
        </w:rPr>
        <w:t xml:space="preserve">(Listen </w:t>
      </w:r>
      <w:smartTag w:uri="urn:schemas-microsoft-com:office:smarttags" w:element="place">
        <w:smartTag w:uri="urn:schemas-microsoft-com:office:smarttags" w:element="country-region">
          <w:r w:rsidRPr="00316C33">
            <w:rPr>
              <w:rFonts w:ascii="Georgia" w:hAnsi="Georgia"/>
              <w:b/>
              <w:bCs/>
              <w:sz w:val="20"/>
              <w:szCs w:val="20"/>
            </w:rPr>
            <w:t>Israel</w:t>
          </w:r>
        </w:smartTag>
      </w:smartTag>
      <w:r w:rsidRPr="00316C33">
        <w:rPr>
          <w:rFonts w:ascii="Georgia" w:hAnsi="Georgia"/>
          <w:b/>
          <w:bCs/>
          <w:sz w:val="20"/>
          <w:szCs w:val="20"/>
        </w:rPr>
        <w:t>, the Eternal One is our God, the Eternal One is One)</w:t>
      </w:r>
    </w:p>
    <w:p w:rsidR="00EB47B2" w:rsidRPr="00316C33" w:rsidRDefault="00EB47B2" w:rsidP="00827070">
      <w:pPr>
        <w:tabs>
          <w:tab w:val="left" w:pos="0"/>
        </w:tabs>
        <w:spacing w:after="85"/>
        <w:jc w:val="both"/>
        <w:rPr>
          <w:rFonts w:ascii="Georgia" w:eastAsia="PMingLiU" w:hAnsi="Georgia" w:cs="PMingLiU"/>
          <w:sz w:val="20"/>
          <w:szCs w:val="20"/>
        </w:rPr>
      </w:pPr>
      <w:r>
        <w:rPr>
          <w:rFonts w:ascii="Georgia" w:eastAsia="PMingLiU" w:hAnsi="Georgia" w:cs="PMingLiU"/>
        </w:rPr>
        <w:tab/>
      </w:r>
      <w:r>
        <w:rPr>
          <w:rFonts w:ascii="Georgia" w:eastAsia="PMingLiU" w:hAnsi="Georgia" w:cs="PMingLiU"/>
        </w:rPr>
        <w:tab/>
      </w:r>
      <w:r>
        <w:rPr>
          <w:rFonts w:ascii="Georgia" w:eastAsia="PMingLiU" w:hAnsi="Georgia" w:cs="PMingLiU"/>
        </w:rPr>
        <w:tab/>
      </w:r>
      <w:r>
        <w:rPr>
          <w:rFonts w:ascii="Georgia" w:eastAsia="PMingLiU" w:hAnsi="Georgia" w:cs="PMingLiU"/>
        </w:rPr>
        <w:tab/>
      </w:r>
      <w:r w:rsidRPr="00316C33">
        <w:rPr>
          <w:rFonts w:ascii="Georgia" w:eastAsia="PMingLiU" w:hAnsi="Georgia" w:cs="PMingLiU"/>
          <w:sz w:val="20"/>
          <w:szCs w:val="20"/>
        </w:rPr>
        <w:t>Repeat two more times</w:t>
      </w:r>
    </w:p>
    <w:p w:rsidR="00EB47B2" w:rsidRPr="00084B08"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rPr>
        <w:sectPr w:rsidR="00EB47B2" w:rsidRPr="00084B08" w:rsidSect="00316C33">
          <w:pgSz w:w="12240" w:h="15840"/>
          <w:pgMar w:top="720" w:right="720" w:bottom="720" w:left="720" w:header="1440" w:footer="1440" w:gutter="0"/>
          <w:cols w:space="720"/>
          <w:noEndnote/>
          <w:docGrid w:linePitch="326"/>
        </w:sectPr>
      </w:pPr>
    </w:p>
    <w:p w:rsidR="00EB47B2"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sz w:val="28"/>
          <w:szCs w:val="28"/>
        </w:rPr>
      </w:pPr>
      <w:r w:rsidRPr="00084B08">
        <w:rPr>
          <w:rFonts w:ascii="Georgia" w:eastAsia="PMingLiU" w:hAnsi="Georgia" w:cs="PMingLiU"/>
        </w:rPr>
        <w:fldChar w:fldCharType="begin"/>
      </w:r>
      <w:r w:rsidRPr="00084B08">
        <w:rPr>
          <w:rFonts w:ascii="Georgia" w:eastAsia="PMingLiU" w:hAnsi="Georgia" w:cs="PMingLiU"/>
        </w:rPr>
        <w:instrText>ADVANCE \d4</w:instrText>
      </w:r>
      <w:r w:rsidRPr="00084B08">
        <w:rPr>
          <w:rFonts w:ascii="Georgia" w:eastAsia="PMingLiU" w:hAnsi="Georgia" w:cs="PMingLiU"/>
        </w:rPr>
        <w:fldChar w:fldCharType="end"/>
      </w:r>
      <w:r w:rsidRPr="00316C33">
        <w:rPr>
          <w:rFonts w:ascii="Georgia" w:eastAsia="PMingLiU" w:hAnsi="Georgia" w:cs="PMingLiU"/>
          <w:sz w:val="28"/>
          <w:szCs w:val="28"/>
        </w:rPr>
        <w:tab/>
      </w:r>
      <w:r w:rsidRPr="00316C33">
        <w:rPr>
          <w:rFonts w:ascii="Georgia" w:eastAsia="PMingLiU" w:hAnsi="Georgia" w:cs="PMingLiU"/>
          <w:sz w:val="28"/>
          <w:szCs w:val="28"/>
        </w:rPr>
        <w:tab/>
      </w:r>
      <w:r w:rsidRPr="00316C33">
        <w:rPr>
          <w:rFonts w:ascii="Georgia" w:eastAsia="PMingLiU" w:hAnsi="Georgia" w:cs="PMingLiU"/>
          <w:sz w:val="28"/>
          <w:szCs w:val="28"/>
        </w:rPr>
        <w:tab/>
      </w:r>
      <w:r w:rsidRPr="00316C33">
        <w:rPr>
          <w:rFonts w:ascii="Georgia" w:eastAsia="PMingLiU" w:hAnsi="Georgia" w:cs="PMingLiU"/>
          <w:sz w:val="28"/>
          <w:szCs w:val="28"/>
        </w:rPr>
        <w:tab/>
      </w:r>
      <w:r w:rsidRPr="00316C33">
        <w:rPr>
          <w:rFonts w:ascii="Georgia" w:eastAsia="PMingLiU" w:hAnsi="Georgia" w:cs="PMingLiU"/>
          <w:sz w:val="28"/>
          <w:szCs w:val="28"/>
        </w:rPr>
        <w:tab/>
      </w:r>
    </w:p>
    <w:p w:rsidR="00EB47B2"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sz w:val="28"/>
          <w:szCs w:val="28"/>
        </w:rPr>
      </w:pPr>
    </w:p>
    <w:p w:rsidR="00EB47B2" w:rsidRPr="00A80C08"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jc w:val="both"/>
        <w:rPr>
          <w:rFonts w:ascii="Georgia" w:eastAsia="PMingLiU" w:hAnsi="Georgia" w:cs="PMingLiU"/>
          <w:sz w:val="20"/>
          <w:szCs w:val="20"/>
        </w:rPr>
      </w:pPr>
      <w:r>
        <w:rPr>
          <w:rFonts w:ascii="Georgia" w:eastAsia="PMingLiU" w:hAnsi="Georgia" w:cs="PMingLiU"/>
          <w:sz w:val="28"/>
          <w:szCs w:val="28"/>
        </w:rPr>
        <w:tab/>
      </w:r>
      <w:r>
        <w:rPr>
          <w:rFonts w:ascii="Georgia" w:eastAsia="PMingLiU" w:hAnsi="Georgia" w:cs="PMingLiU"/>
          <w:sz w:val="28"/>
          <w:szCs w:val="28"/>
        </w:rPr>
        <w:tab/>
      </w:r>
      <w:r>
        <w:rPr>
          <w:rFonts w:ascii="Georgia" w:eastAsia="PMingLiU" w:hAnsi="Georgia" w:cs="PMingLiU"/>
          <w:sz w:val="28"/>
          <w:szCs w:val="28"/>
        </w:rPr>
        <w:tab/>
      </w:r>
      <w:r>
        <w:rPr>
          <w:rFonts w:ascii="Georgia" w:eastAsia="PMingLiU" w:hAnsi="Georgia" w:cs="PMingLiU"/>
          <w:sz w:val="28"/>
          <w:szCs w:val="28"/>
        </w:rPr>
        <w:tab/>
      </w:r>
      <w:r>
        <w:rPr>
          <w:rFonts w:ascii="Georgia" w:eastAsia="PMingLiU" w:hAnsi="Georgia" w:cs="PMingLiU"/>
          <w:sz w:val="28"/>
          <w:szCs w:val="28"/>
        </w:rPr>
        <w:tab/>
      </w:r>
      <w:r>
        <w:rPr>
          <w:rFonts w:ascii="Georgia" w:eastAsia="PMingLiU" w:hAnsi="Georgia" w:cs="PMingLiU"/>
          <w:sz w:val="28"/>
          <w:szCs w:val="28"/>
        </w:rPr>
        <w:tab/>
      </w:r>
      <w:bookmarkStart w:id="0" w:name="_GoBack"/>
      <w:bookmarkEnd w:id="0"/>
      <w:r w:rsidRPr="00316C33">
        <w:rPr>
          <w:rFonts w:ascii="Georgia" w:eastAsia="PMingLiU" w:hAnsi="Georgia" w:cs="PMingLiU"/>
          <w:b/>
          <w:bCs/>
          <w:sz w:val="28"/>
          <w:szCs w:val="28"/>
        </w:rPr>
        <w:t xml:space="preserve">MISHPATIM </w:t>
      </w:r>
      <w:r>
        <w:rPr>
          <w:rFonts w:ascii="Georgia" w:eastAsia="PMingLiU" w:hAnsi="Georgia" w:cs="PMingLiU"/>
          <w:b/>
          <w:bCs/>
          <w:sz w:val="20"/>
          <w:szCs w:val="20"/>
        </w:rPr>
        <w:t xml:space="preserve">              </w:t>
      </w:r>
    </w:p>
    <w:p w:rsidR="00EB47B2" w:rsidRPr="00316C33"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8"/>
          <w:szCs w:val="28"/>
        </w:rPr>
      </w:pPr>
      <w:r w:rsidRPr="00316C33">
        <w:rPr>
          <w:rFonts w:ascii="Georgia" w:eastAsia="PMingLiU" w:hAnsi="Georgia" w:cs="PMingLiU"/>
          <w:sz w:val="28"/>
          <w:szCs w:val="28"/>
        </w:rPr>
        <w:fldChar w:fldCharType="begin"/>
      </w:r>
      <w:r w:rsidRPr="00316C33">
        <w:rPr>
          <w:rFonts w:ascii="Georgia" w:eastAsia="PMingLiU" w:hAnsi="Georgia" w:cs="PMingLiU"/>
          <w:sz w:val="28"/>
          <w:szCs w:val="28"/>
        </w:rPr>
        <w:instrText>ADVANCE \d4</w:instrText>
      </w:r>
      <w:r w:rsidRPr="00316C33">
        <w:rPr>
          <w:rFonts w:ascii="Georgia" w:eastAsia="PMingLiU" w:hAnsi="Georgia" w:cs="PMingLiU"/>
          <w:sz w:val="28"/>
          <w:szCs w:val="28"/>
        </w:rPr>
        <w:fldChar w:fldCharType="end"/>
      </w:r>
      <w:r w:rsidRPr="00316C33">
        <w:rPr>
          <w:rFonts w:ascii="Georgia" w:eastAsia="PMingLiU" w:hAnsi="Georgia" w:cs="PMingLiU"/>
          <w:sz w:val="28"/>
          <w:szCs w:val="28"/>
        </w:rPr>
        <w:t>This week's Torah portion deals with the covenant code that God gave Moses</w:t>
      </w:r>
      <w:r>
        <w:rPr>
          <w:rFonts w:ascii="Georgia" w:eastAsia="PMingLiU" w:hAnsi="Georgia" w:cs="PMingLiU"/>
          <w:sz w:val="28"/>
          <w:szCs w:val="28"/>
        </w:rPr>
        <w:t>,</w:t>
      </w:r>
      <w:r w:rsidRPr="00316C33">
        <w:rPr>
          <w:rFonts w:ascii="Georgia" w:eastAsia="PMingLiU" w:hAnsi="Georgia" w:cs="PMingLiU"/>
          <w:sz w:val="28"/>
          <w:szCs w:val="28"/>
        </w:rPr>
        <w:t xml:space="preserve"> after the 10 Commandments. God said to Moses, "Come up to Me on the mountain and </w:t>
      </w:r>
      <w:r w:rsidRPr="00A80C08">
        <w:rPr>
          <w:rFonts w:ascii="Georgia" w:eastAsia="PMingLiU" w:hAnsi="Georgia" w:cs="PMingLiU"/>
          <w:b/>
          <w:sz w:val="28"/>
          <w:szCs w:val="28"/>
        </w:rPr>
        <w:t>be there</w:t>
      </w:r>
      <w:r w:rsidRPr="00316C33">
        <w:rPr>
          <w:rFonts w:ascii="Georgia" w:eastAsia="PMingLiU" w:hAnsi="Georgia" w:cs="PMingLiU"/>
          <w:sz w:val="28"/>
          <w:szCs w:val="28"/>
        </w:rPr>
        <w:t>. I will give you the Torah and mitzvot I have composed, so that you might teach them."</w:t>
      </w:r>
      <w:r>
        <w:rPr>
          <w:rFonts w:ascii="Georgia" w:eastAsia="PMingLiU" w:hAnsi="Georgia" w:cs="PMingLiU"/>
          <w:sz w:val="28"/>
          <w:szCs w:val="28"/>
        </w:rPr>
        <w:t xml:space="preserve"> </w:t>
      </w:r>
      <w:r>
        <w:rPr>
          <w:rFonts w:ascii="Georgia" w:eastAsia="PMingLiU" w:hAnsi="Georgia" w:cs="PMingLiU"/>
          <w:sz w:val="20"/>
          <w:szCs w:val="20"/>
        </w:rPr>
        <w:t>Exodus 24:12</w:t>
      </w:r>
      <w:r w:rsidRPr="00316C33">
        <w:rPr>
          <w:rFonts w:ascii="Georgia" w:eastAsia="PMingLiU" w:hAnsi="Georgia" w:cs="PMingLiU"/>
          <w:sz w:val="28"/>
          <w:szCs w:val="28"/>
        </w:rPr>
        <w:t xml:space="preserve"> </w:t>
      </w:r>
      <w:r>
        <w:rPr>
          <w:rFonts w:ascii="Georgia" w:eastAsia="PMingLiU" w:hAnsi="Georgia" w:cs="PMingLiU"/>
          <w:sz w:val="28"/>
          <w:szCs w:val="28"/>
        </w:rPr>
        <w:t xml:space="preserve"> </w:t>
      </w:r>
      <w:r w:rsidRPr="00316C33">
        <w:rPr>
          <w:rFonts w:ascii="Georgia" w:eastAsia="PMingLiU" w:hAnsi="Georgia" w:cs="PMingLiU"/>
          <w:sz w:val="28"/>
          <w:szCs w:val="28"/>
        </w:rPr>
        <w:t xml:space="preserve">But Moses was already on the mountain, having received the </w:t>
      </w:r>
      <w:r>
        <w:rPr>
          <w:rFonts w:ascii="Georgia" w:eastAsia="PMingLiU" w:hAnsi="Georgia" w:cs="PMingLiU"/>
          <w:sz w:val="28"/>
          <w:szCs w:val="28"/>
        </w:rPr>
        <w:t xml:space="preserve">Ten </w:t>
      </w:r>
      <w:r w:rsidRPr="00316C33">
        <w:rPr>
          <w:rFonts w:ascii="Georgia" w:eastAsia="PMingLiU" w:hAnsi="Georgia" w:cs="PMingLiU"/>
          <w:sz w:val="28"/>
          <w:szCs w:val="28"/>
        </w:rPr>
        <w:t xml:space="preserve"> Commandments. </w:t>
      </w:r>
      <w:r>
        <w:rPr>
          <w:rFonts w:ascii="Georgia" w:eastAsia="PMingLiU" w:hAnsi="Georgia" w:cs="PMingLiU"/>
          <w:sz w:val="28"/>
          <w:szCs w:val="28"/>
        </w:rPr>
        <w:t xml:space="preserve"> </w:t>
      </w:r>
      <w:r w:rsidRPr="00316C33">
        <w:rPr>
          <w:rFonts w:ascii="Georgia" w:eastAsia="PMingLiU" w:hAnsi="Georgia" w:cs="PMingLiU"/>
          <w:sz w:val="28"/>
          <w:szCs w:val="28"/>
        </w:rPr>
        <w:t>Some Jewish mystics have said that the redundant "Be there" means to be completely present to what's happening (although your body is there, your head may be somewhere else).</w:t>
      </w:r>
      <w:r>
        <w:rPr>
          <w:rFonts w:ascii="Georgia" w:eastAsia="PMingLiU" w:hAnsi="Georgia" w:cs="PMingLiU"/>
          <w:sz w:val="28"/>
          <w:szCs w:val="28"/>
        </w:rPr>
        <w:t xml:space="preserve"> </w:t>
      </w:r>
      <w:r w:rsidRPr="00316C33">
        <w:rPr>
          <w:rFonts w:ascii="Georgia" w:eastAsia="PMingLiU" w:hAnsi="Georgia" w:cs="PMingLiU"/>
          <w:b/>
          <w:sz w:val="28"/>
          <w:szCs w:val="28"/>
        </w:rPr>
        <w:t xml:space="preserve"> God is saying, Be Here, NOW!</w:t>
      </w:r>
    </w:p>
    <w:p w:rsidR="00EB47B2"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8"/>
          <w:szCs w:val="28"/>
        </w:rPr>
      </w:pPr>
      <w:r w:rsidRPr="00316C33">
        <w:rPr>
          <w:rFonts w:ascii="Georgia" w:eastAsia="PMingLiU" w:hAnsi="Georgia" w:cs="PMingLiU"/>
          <w:sz w:val="28"/>
          <w:szCs w:val="28"/>
        </w:rPr>
        <w:fldChar w:fldCharType="begin"/>
      </w:r>
      <w:r w:rsidRPr="00316C33">
        <w:rPr>
          <w:rFonts w:ascii="Georgia" w:eastAsia="PMingLiU" w:hAnsi="Georgia" w:cs="PMingLiU"/>
          <w:sz w:val="28"/>
          <w:szCs w:val="28"/>
        </w:rPr>
        <w:instrText>ADVANCE \d4</w:instrText>
      </w:r>
      <w:r w:rsidRPr="00316C33">
        <w:rPr>
          <w:rFonts w:ascii="Georgia" w:eastAsia="PMingLiU" w:hAnsi="Georgia" w:cs="PMingLiU"/>
          <w:sz w:val="28"/>
          <w:szCs w:val="28"/>
        </w:rPr>
        <w:fldChar w:fldCharType="end"/>
      </w:r>
      <w:r w:rsidRPr="00316C33">
        <w:rPr>
          <w:rFonts w:ascii="Georgia" w:eastAsia="PMingLiU" w:hAnsi="Georgia" w:cs="PMingLiU"/>
          <w:sz w:val="28"/>
          <w:szCs w:val="28"/>
        </w:rPr>
        <w:t>In our meditation, we will explore "being there</w:t>
      </w:r>
      <w:r>
        <w:rPr>
          <w:rFonts w:ascii="Georgia" w:eastAsia="PMingLiU" w:hAnsi="Georgia" w:cs="PMingLiU"/>
          <w:sz w:val="28"/>
          <w:szCs w:val="28"/>
        </w:rPr>
        <w:t>,</w:t>
      </w:r>
      <w:r w:rsidRPr="00316C33">
        <w:rPr>
          <w:rFonts w:ascii="Georgia" w:eastAsia="PMingLiU" w:hAnsi="Georgia" w:cs="PMingLiU"/>
          <w:sz w:val="28"/>
          <w:szCs w:val="28"/>
        </w:rPr>
        <w:t>"</w:t>
      </w:r>
      <w:r>
        <w:rPr>
          <w:rFonts w:ascii="Georgia" w:eastAsia="PMingLiU" w:hAnsi="Georgia" w:cs="PMingLiU"/>
          <w:sz w:val="28"/>
          <w:szCs w:val="28"/>
        </w:rPr>
        <w:t xml:space="preserve"> being </w:t>
      </w:r>
      <w:r w:rsidRPr="00316C33">
        <w:rPr>
          <w:rFonts w:ascii="Georgia" w:eastAsia="PMingLiU" w:hAnsi="Georgia" w:cs="PMingLiU"/>
          <w:sz w:val="28"/>
          <w:szCs w:val="28"/>
        </w:rPr>
        <w:t xml:space="preserve">present to </w:t>
      </w:r>
      <w:r>
        <w:rPr>
          <w:rFonts w:ascii="Georgia" w:eastAsia="PMingLiU" w:hAnsi="Georgia" w:cs="PMingLiU"/>
          <w:sz w:val="28"/>
          <w:szCs w:val="28"/>
        </w:rPr>
        <w:t>the moment of Holiness</w:t>
      </w:r>
      <w:r w:rsidRPr="00316C33">
        <w:rPr>
          <w:rFonts w:ascii="Georgia" w:eastAsia="PMingLiU" w:hAnsi="Georgia" w:cs="PMingLiU"/>
          <w:sz w:val="28"/>
          <w:szCs w:val="28"/>
        </w:rPr>
        <w:t xml:space="preserve">. </w:t>
      </w:r>
      <w:r>
        <w:rPr>
          <w:rFonts w:ascii="Georgia" w:eastAsia="PMingLiU" w:hAnsi="Georgia" w:cs="PMingLiU"/>
          <w:sz w:val="28"/>
          <w:szCs w:val="28"/>
        </w:rPr>
        <w:t xml:space="preserve"> </w:t>
      </w:r>
      <w:r w:rsidRPr="00316C33">
        <w:rPr>
          <w:rFonts w:ascii="Georgia" w:eastAsia="PMingLiU" w:hAnsi="Georgia" w:cs="PMingLiU"/>
          <w:sz w:val="28"/>
          <w:szCs w:val="28"/>
        </w:rPr>
        <w:t xml:space="preserve">Sit with feet </w:t>
      </w:r>
      <w:r>
        <w:rPr>
          <w:rFonts w:ascii="Georgia" w:eastAsia="PMingLiU" w:hAnsi="Georgia" w:cs="PMingLiU"/>
          <w:sz w:val="28"/>
          <w:szCs w:val="28"/>
        </w:rPr>
        <w:t>on the floor, hands in your lap</w:t>
      </w:r>
      <w:r w:rsidRPr="00316C33">
        <w:rPr>
          <w:rFonts w:ascii="Georgia" w:eastAsia="PMingLiU" w:hAnsi="Georgia" w:cs="PMingLiU"/>
          <w:sz w:val="28"/>
          <w:szCs w:val="28"/>
        </w:rPr>
        <w:t xml:space="preserve">. With closed eyes, breathe slowly, and with each exhalation, let your body relax. Notice the air as it enters and leaves your nostrils. </w:t>
      </w:r>
    </w:p>
    <w:p w:rsidR="00EB47B2"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8"/>
          <w:szCs w:val="28"/>
        </w:rPr>
      </w:pPr>
      <w:r>
        <w:rPr>
          <w:rFonts w:ascii="Georgia" w:eastAsia="PMingLiU" w:hAnsi="Georgia" w:cs="PMingLiU"/>
          <w:sz w:val="28"/>
          <w:szCs w:val="28"/>
        </w:rPr>
        <w:t>I</w:t>
      </w:r>
      <w:r w:rsidRPr="00316C33">
        <w:rPr>
          <w:rFonts w:ascii="Georgia" w:eastAsia="PMingLiU" w:hAnsi="Georgia" w:cs="PMingLiU"/>
          <w:sz w:val="28"/>
          <w:szCs w:val="28"/>
        </w:rPr>
        <w:t xml:space="preserve">magine that you are standing at the foot of </w:t>
      </w:r>
      <w:smartTag w:uri="urn:schemas-microsoft-com:office:smarttags" w:element="place">
        <w:r w:rsidRPr="00316C33">
          <w:rPr>
            <w:rFonts w:ascii="Georgia" w:eastAsia="PMingLiU" w:hAnsi="Georgia" w:cs="PMingLiU"/>
            <w:sz w:val="28"/>
            <w:szCs w:val="28"/>
          </w:rPr>
          <w:t>Mount Sinai</w:t>
        </w:r>
      </w:smartTag>
      <w:r w:rsidRPr="00316C33">
        <w:rPr>
          <w:rFonts w:ascii="Georgia" w:eastAsia="PMingLiU" w:hAnsi="Georgia" w:cs="PMingLiU"/>
          <w:sz w:val="28"/>
          <w:szCs w:val="28"/>
        </w:rPr>
        <w:t xml:space="preserve">. </w:t>
      </w:r>
      <w:r>
        <w:rPr>
          <w:rFonts w:ascii="Georgia" w:eastAsia="PMingLiU" w:hAnsi="Georgia" w:cs="PMingLiU"/>
          <w:sz w:val="28"/>
          <w:szCs w:val="28"/>
        </w:rPr>
        <w:t>H</w:t>
      </w:r>
      <w:r w:rsidRPr="00316C33">
        <w:rPr>
          <w:rFonts w:ascii="Georgia" w:eastAsia="PMingLiU" w:hAnsi="Georgia" w:cs="PMingLiU"/>
          <w:sz w:val="28"/>
          <w:szCs w:val="28"/>
        </w:rPr>
        <w:t xml:space="preserve">ear the voice saying to you, Come up to Me on the mountain and be there. I will give you the Torah I have composed"...Imagine yourself ascending into the cloud upon the top of </w:t>
      </w:r>
      <w:smartTag w:uri="urn:schemas-microsoft-com:office:smarttags" w:element="place">
        <w:r w:rsidRPr="00316C33">
          <w:rPr>
            <w:rFonts w:ascii="Georgia" w:eastAsia="PMingLiU" w:hAnsi="Georgia" w:cs="PMingLiU"/>
            <w:sz w:val="28"/>
            <w:szCs w:val="28"/>
          </w:rPr>
          <w:t>Mount Sinai</w:t>
        </w:r>
      </w:smartTag>
      <w:r w:rsidRPr="00316C33">
        <w:rPr>
          <w:rFonts w:ascii="Georgia" w:eastAsia="PMingLiU" w:hAnsi="Georgia" w:cs="PMingLiU"/>
          <w:sz w:val="28"/>
          <w:szCs w:val="28"/>
        </w:rPr>
        <w:t xml:space="preserve">, </w:t>
      </w:r>
      <w:r w:rsidRPr="007C7460">
        <w:rPr>
          <w:rFonts w:ascii="Georgia" w:eastAsia="PMingLiU" w:hAnsi="Georgia" w:cs="PMingLiU"/>
          <w:b/>
          <w:sz w:val="28"/>
          <w:szCs w:val="28"/>
        </w:rPr>
        <w:t>being very present and open,</w:t>
      </w:r>
      <w:r w:rsidRPr="00316C33">
        <w:rPr>
          <w:rFonts w:ascii="Georgia" w:eastAsia="PMingLiU" w:hAnsi="Georgia" w:cs="PMingLiU"/>
          <w:sz w:val="28"/>
          <w:szCs w:val="28"/>
        </w:rPr>
        <w:t xml:space="preserve"> feeling wrapped in the Presence of Love which is</w:t>
      </w:r>
      <w:r>
        <w:rPr>
          <w:rFonts w:ascii="Georgia" w:eastAsia="PMingLiU" w:hAnsi="Georgia" w:cs="PMingLiU"/>
          <w:sz w:val="28"/>
          <w:szCs w:val="28"/>
        </w:rPr>
        <w:t xml:space="preserve"> the Divine</w:t>
      </w:r>
      <w:r w:rsidRPr="00316C33">
        <w:rPr>
          <w:rFonts w:ascii="Georgia" w:eastAsia="PMingLiU" w:hAnsi="Georgia" w:cs="PMingLiU"/>
          <w:sz w:val="28"/>
          <w:szCs w:val="28"/>
        </w:rPr>
        <w:t xml:space="preserve">. </w:t>
      </w:r>
      <w:r>
        <w:rPr>
          <w:rFonts w:ascii="Georgia" w:eastAsia="PMingLiU" w:hAnsi="Georgia" w:cs="PMingLiU"/>
          <w:sz w:val="28"/>
          <w:szCs w:val="28"/>
        </w:rPr>
        <w:t xml:space="preserve">Be aware of the feeling of oneness that is our union with the </w:t>
      </w:r>
      <w:r w:rsidRPr="007E0EAB">
        <w:rPr>
          <w:rFonts w:ascii="Georgia" w:eastAsia="PMingLiU" w:hAnsi="Georgia" w:cs="PMingLiU"/>
          <w:i/>
          <w:sz w:val="28"/>
          <w:szCs w:val="28"/>
        </w:rPr>
        <w:t>Ain Sof,</w:t>
      </w:r>
      <w:r>
        <w:rPr>
          <w:rFonts w:ascii="Georgia" w:eastAsia="PMingLiU" w:hAnsi="Georgia" w:cs="PMingLiU"/>
          <w:sz w:val="28"/>
          <w:szCs w:val="28"/>
        </w:rPr>
        <w:t xml:space="preserve"> the One which is all. </w:t>
      </w:r>
    </w:p>
    <w:p w:rsidR="00EB47B2" w:rsidRPr="00701EAF"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0"/>
          <w:szCs w:val="20"/>
        </w:rPr>
      </w:pPr>
      <w:r>
        <w:rPr>
          <w:rFonts w:ascii="Georgia" w:eastAsia="PMingLiU" w:hAnsi="Georgia" w:cs="PMingLiU"/>
          <w:sz w:val="28"/>
          <w:szCs w:val="28"/>
        </w:rPr>
        <w:t>Be here NOW!</w:t>
      </w:r>
      <w:r w:rsidRPr="00316C33">
        <w:rPr>
          <w:rFonts w:ascii="Georgia" w:eastAsia="PMingLiU" w:hAnsi="Georgia" w:cs="PMingLiU"/>
          <w:sz w:val="28"/>
          <w:szCs w:val="28"/>
        </w:rPr>
        <w:t xml:space="preserve"> </w:t>
      </w:r>
      <w:r>
        <w:rPr>
          <w:rFonts w:ascii="Georgia" w:eastAsia="PMingLiU" w:hAnsi="Georgia" w:cs="PMingLiU"/>
          <w:sz w:val="28"/>
          <w:szCs w:val="28"/>
        </w:rPr>
        <w:t xml:space="preserve">Surrounded by cloud, enveloped by divine love. Without limitation of time or space.  Be present in the moment!  </w:t>
      </w:r>
      <w:r w:rsidRPr="00701EAF">
        <w:rPr>
          <w:rFonts w:ascii="Georgia" w:eastAsia="PMingLiU" w:hAnsi="Georgia" w:cs="PMingLiU"/>
          <w:sz w:val="28"/>
          <w:szCs w:val="28"/>
        </w:rPr>
        <w:t>(10 minutes)</w:t>
      </w:r>
    </w:p>
    <w:p w:rsidR="00EB47B2"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8"/>
          <w:szCs w:val="28"/>
        </w:rPr>
      </w:pPr>
      <w:r w:rsidRPr="00316C33">
        <w:rPr>
          <w:rFonts w:ascii="Georgia" w:eastAsia="PMingLiU" w:hAnsi="Georgia" w:cs="PMingLiU"/>
          <w:sz w:val="28"/>
          <w:szCs w:val="28"/>
        </w:rPr>
        <w:fldChar w:fldCharType="begin"/>
      </w:r>
      <w:r w:rsidRPr="00316C33">
        <w:rPr>
          <w:rFonts w:ascii="Georgia" w:eastAsia="PMingLiU" w:hAnsi="Georgia" w:cs="PMingLiU"/>
          <w:sz w:val="28"/>
          <w:szCs w:val="28"/>
        </w:rPr>
        <w:instrText>ADVANCE \d4</w:instrText>
      </w:r>
      <w:r w:rsidRPr="00316C33">
        <w:rPr>
          <w:rFonts w:ascii="Georgia" w:eastAsia="PMingLiU" w:hAnsi="Georgia" w:cs="PMingLiU"/>
          <w:sz w:val="28"/>
          <w:szCs w:val="28"/>
        </w:rPr>
        <w:fldChar w:fldCharType="end"/>
      </w:r>
      <w:r w:rsidRPr="00316C33">
        <w:rPr>
          <w:rFonts w:ascii="Georgia" w:eastAsia="PMingLiU" w:hAnsi="Georgia" w:cs="PMingLiU"/>
          <w:sz w:val="28"/>
          <w:szCs w:val="28"/>
        </w:rPr>
        <w:t>Now descend the mountain, knowing that you are always guided by Divine wisdom, and it is up to you to</w:t>
      </w:r>
      <w:r>
        <w:rPr>
          <w:rFonts w:ascii="Georgia" w:eastAsia="PMingLiU" w:hAnsi="Georgia" w:cs="PMingLiU"/>
          <w:sz w:val="28"/>
          <w:szCs w:val="28"/>
        </w:rPr>
        <w:t xml:space="preserve"> be aware of i</w:t>
      </w:r>
      <w:r w:rsidRPr="00316C33">
        <w:rPr>
          <w:rFonts w:ascii="Georgia" w:eastAsia="PMingLiU" w:hAnsi="Georgia" w:cs="PMingLiU"/>
          <w:sz w:val="28"/>
          <w:szCs w:val="28"/>
        </w:rPr>
        <w:t xml:space="preserve">t. </w:t>
      </w:r>
    </w:p>
    <w:p w:rsidR="00EB47B2" w:rsidRPr="007E0EAB" w:rsidRDefault="00EB47B2" w:rsidP="00827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both"/>
        <w:rPr>
          <w:rFonts w:ascii="Georgia" w:eastAsia="PMingLiU" w:hAnsi="Georgia" w:cs="PMingLiU"/>
          <w:sz w:val="20"/>
          <w:szCs w:val="20"/>
        </w:rPr>
      </w:pPr>
      <w:r w:rsidRPr="00316C33">
        <w:rPr>
          <w:rFonts w:ascii="Georgia" w:eastAsia="PMingLiU" w:hAnsi="Georgia" w:cs="PMingLiU"/>
          <w:sz w:val="28"/>
          <w:szCs w:val="28"/>
        </w:rPr>
        <w:t>Become aware of your body in the chair in this room. When you are ready, open your eyes. The feeling of closeness to the Divine will stay with you all day.</w:t>
      </w:r>
      <w:r>
        <w:rPr>
          <w:rFonts w:ascii="Georgia" w:eastAsia="PMingLiU" w:hAnsi="Georgia" w:cs="PMingLiU"/>
          <w:sz w:val="28"/>
          <w:szCs w:val="28"/>
        </w:rPr>
        <w:t xml:space="preserve">    </w:t>
      </w:r>
      <w:r>
        <w:rPr>
          <w:rFonts w:ascii="Georgia" w:eastAsia="PMingLiU" w:hAnsi="Georgia" w:cs="PMingLiU"/>
          <w:sz w:val="20"/>
          <w:szCs w:val="20"/>
        </w:rPr>
        <w:t>Amen</w:t>
      </w:r>
    </w:p>
    <w:p w:rsidR="00EB47B2" w:rsidRDefault="00EB4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eastAsia="PMingLiU" w:hAnsi="Georgia" w:cs="PMingLiU"/>
        </w:rPr>
      </w:pPr>
    </w:p>
    <w:p w:rsidR="00EB47B2" w:rsidRDefault="00EB47B2" w:rsidP="00D2132D">
      <w:pPr>
        <w:rPr>
          <w:rFonts w:ascii="Georgia" w:eastAsia="PMingLiU" w:hAnsi="Georgia" w:cs="PMingLiU"/>
          <w:b/>
          <w:sz w:val="28"/>
          <w:szCs w:val="28"/>
        </w:rPr>
      </w:pPr>
      <w:r>
        <w:rPr>
          <w:rFonts w:ascii="Georgia" w:eastAsia="PMingLiU" w:hAnsi="Georgia" w:cs="PMingLiU"/>
          <w:b/>
          <w:sz w:val="28"/>
          <w:szCs w:val="28"/>
        </w:rPr>
        <w:t>Chant: Modeh Ani Lefanecha.  Melech Chai V’Kayam</w:t>
      </w:r>
    </w:p>
    <w:p w:rsidR="00EB47B2" w:rsidRDefault="00EB47B2" w:rsidP="00D2132D">
      <w:pPr>
        <w:rPr>
          <w:rFonts w:ascii="Georgia" w:eastAsia="PMingLiU" w:hAnsi="Georgia" w:cs="PMingLiU"/>
          <w:b/>
          <w:sz w:val="28"/>
          <w:szCs w:val="28"/>
        </w:rPr>
      </w:pPr>
    </w:p>
    <w:p w:rsidR="00EB47B2" w:rsidRDefault="00EB47B2" w:rsidP="00D2132D">
      <w:pPr>
        <w:rPr>
          <w:rFonts w:ascii="Georgia" w:eastAsia="PMingLiU" w:hAnsi="Georgia" w:cs="PMingLiU"/>
          <w:b/>
          <w:sz w:val="28"/>
          <w:szCs w:val="28"/>
        </w:rPr>
      </w:pPr>
    </w:p>
    <w:p w:rsidR="00EB47B2" w:rsidRDefault="00EB47B2" w:rsidP="00D2132D">
      <w:pPr>
        <w:rPr>
          <w:rFonts w:ascii="Georgia" w:eastAsia="PMingLiU" w:hAnsi="Georgia" w:cs="PMingLiU"/>
          <w:b/>
          <w:sz w:val="28"/>
          <w:szCs w:val="28"/>
        </w:rPr>
      </w:pPr>
      <w:r w:rsidRPr="007C7460">
        <w:rPr>
          <w:rFonts w:ascii="Georgia" w:eastAsia="PMingLiU" w:hAnsi="Georgia" w:cs="PMingLiU"/>
          <w:b/>
          <w:sz w:val="28"/>
          <w:szCs w:val="28"/>
        </w:rPr>
        <w:t xml:space="preserve">Join us as we walk quietly into the </w:t>
      </w:r>
      <w:r>
        <w:rPr>
          <w:rFonts w:ascii="Georgia" w:eastAsia="PMingLiU" w:hAnsi="Georgia" w:cs="PMingLiU"/>
          <w:b/>
          <w:sz w:val="28"/>
          <w:szCs w:val="28"/>
        </w:rPr>
        <w:t>sanctuary</w:t>
      </w:r>
      <w:r w:rsidRPr="007C7460">
        <w:rPr>
          <w:rFonts w:ascii="Georgia" w:eastAsia="PMingLiU" w:hAnsi="Georgia" w:cs="PMingLiU"/>
          <w:b/>
          <w:sz w:val="28"/>
          <w:szCs w:val="28"/>
        </w:rPr>
        <w:t xml:space="preserve"> to join the ongoing Torah service.</w:t>
      </w:r>
    </w:p>
    <w:p w:rsidR="00EB47B2" w:rsidRDefault="00EB47B2" w:rsidP="00D2132D">
      <w:pPr>
        <w:rPr>
          <w:rFonts w:ascii="Georgia" w:eastAsia="PMingLiU" w:hAnsi="Georgia" w:cs="PMingLiU"/>
        </w:rPr>
      </w:pPr>
    </w:p>
    <w:p w:rsidR="00EB47B2" w:rsidRPr="00D2132D" w:rsidRDefault="00EB47B2" w:rsidP="00D2132D">
      <w:pPr>
        <w:rPr>
          <w:rFonts w:ascii="Georgia" w:eastAsia="PMingLiU" w:hAnsi="Georgia" w:cs="PMingLiU"/>
        </w:rPr>
      </w:pPr>
    </w:p>
    <w:sectPr w:rsidR="00EB47B2" w:rsidRPr="00D2132D" w:rsidSect="00316C33">
      <w:type w:val="continuous"/>
      <w:pgSz w:w="12240" w:h="15840"/>
      <w:pgMar w:top="720" w:right="720" w:bottom="720" w:left="72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imSun"/>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David">
    <w:altName w:val="Lucida Sans Unicode"/>
    <w:panose1 w:val="00000000000000000000"/>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2A6"/>
    <w:rsid w:val="000542A6"/>
    <w:rsid w:val="00084B08"/>
    <w:rsid w:val="000F0D2C"/>
    <w:rsid w:val="001F4BEC"/>
    <w:rsid w:val="00263682"/>
    <w:rsid w:val="00316C33"/>
    <w:rsid w:val="00384492"/>
    <w:rsid w:val="003A23CC"/>
    <w:rsid w:val="00701EAF"/>
    <w:rsid w:val="007C7460"/>
    <w:rsid w:val="007E0EAB"/>
    <w:rsid w:val="00814561"/>
    <w:rsid w:val="00827070"/>
    <w:rsid w:val="009373AC"/>
    <w:rsid w:val="00A80C08"/>
    <w:rsid w:val="00B37424"/>
    <w:rsid w:val="00D2132D"/>
    <w:rsid w:val="00D301E5"/>
    <w:rsid w:val="00D85244"/>
    <w:rsid w:val="00E34F22"/>
    <w:rsid w:val="00E41E16"/>
    <w:rsid w:val="00EB47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6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145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597</Words>
  <Characters>3404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7</cp:revision>
  <dcterms:created xsi:type="dcterms:W3CDTF">2012-12-20T15:04:00Z</dcterms:created>
  <dcterms:modified xsi:type="dcterms:W3CDTF">2014-01-09T15:05:00Z</dcterms:modified>
</cp:coreProperties>
</file>